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9ED6" w14:textId="61EF46D5" w:rsidR="00A625DA" w:rsidRPr="00A625DA" w:rsidRDefault="00A625DA" w:rsidP="00281CE9">
      <w:pPr>
        <w:jc w:val="center"/>
        <w:rPr>
          <w:rFonts w:ascii="宋体" w:eastAsia="宋体" w:hAnsi="宋体" w:hint="eastAsia"/>
          <w:b/>
          <w:bCs/>
          <w:sz w:val="28"/>
          <w:szCs w:val="32"/>
        </w:rPr>
      </w:pPr>
      <w:r w:rsidRPr="00A625DA">
        <w:rPr>
          <w:rFonts w:ascii="宋体" w:eastAsia="宋体" w:hAnsi="宋体" w:hint="eastAsia"/>
          <w:b/>
          <w:bCs/>
          <w:sz w:val="28"/>
          <w:szCs w:val="32"/>
        </w:rPr>
        <w:t>和市发改规〔2025〕1号</w:t>
      </w:r>
    </w:p>
    <w:p w14:paraId="7F8A6C07" w14:textId="77777777" w:rsidR="00A625DA" w:rsidRPr="00A625DA" w:rsidRDefault="00A625DA" w:rsidP="00281CE9">
      <w:pPr>
        <w:jc w:val="center"/>
        <w:rPr>
          <w:rFonts w:ascii="宋体" w:eastAsia="宋体" w:hAnsi="宋体" w:hint="eastAsia"/>
          <w:b/>
          <w:bCs/>
          <w:sz w:val="28"/>
          <w:szCs w:val="32"/>
        </w:rPr>
      </w:pPr>
      <w:r w:rsidRPr="00A625DA">
        <w:rPr>
          <w:rFonts w:ascii="宋体" w:eastAsia="宋体" w:hAnsi="宋体" w:hint="eastAsia"/>
          <w:b/>
          <w:bCs/>
          <w:sz w:val="28"/>
          <w:szCs w:val="32"/>
        </w:rPr>
        <w:t>关于调整和田市农村饮用水价格的通知</w:t>
      </w:r>
    </w:p>
    <w:p w14:paraId="7C5F4525" w14:textId="77777777" w:rsidR="00A625DA" w:rsidRPr="00A625DA" w:rsidRDefault="00A625DA" w:rsidP="00A625DA">
      <w:pPr>
        <w:rPr>
          <w:rFonts w:ascii="宋体" w:eastAsia="宋体" w:hAnsi="宋体" w:hint="eastAsia"/>
          <w:sz w:val="22"/>
          <w:szCs w:val="24"/>
        </w:rPr>
      </w:pPr>
      <w:r w:rsidRPr="00A625DA">
        <w:rPr>
          <w:rFonts w:ascii="宋体" w:eastAsia="宋体" w:hAnsi="宋体" w:hint="eastAsia"/>
          <w:sz w:val="22"/>
          <w:szCs w:val="24"/>
        </w:rPr>
        <w:t> </w:t>
      </w:r>
    </w:p>
    <w:p w14:paraId="6DEC9F57" w14:textId="77777777" w:rsidR="00A625DA" w:rsidRPr="00A625DA" w:rsidRDefault="00A625DA" w:rsidP="00A625DA">
      <w:pPr>
        <w:rPr>
          <w:rFonts w:ascii="宋体" w:eastAsia="宋体" w:hAnsi="宋体" w:hint="eastAsia"/>
          <w:b/>
          <w:bCs/>
        </w:rPr>
      </w:pPr>
      <w:r w:rsidRPr="00A625DA">
        <w:rPr>
          <w:rFonts w:ascii="宋体" w:eastAsia="宋体" w:hAnsi="宋体" w:hint="eastAsia"/>
          <w:b/>
          <w:bCs/>
        </w:rPr>
        <w:t>和田市水利局：</w:t>
      </w:r>
    </w:p>
    <w:p w14:paraId="29A9B309"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为促进形成以水资源健康可持续利用为核心的供水工程水价机制体系，以提高供水服务能力和精细化管理水平、提升供水服务水平为目标，根据《中华人民共和国价格法》《政府制定价格行为规则》《新疆维吾尔自治区定价目录》文件精神，依法依规履行成本监审、专家论证、集体审议、价格听证、征求广大群众意见、社会影响分析评估、合法性审核等程序，经2025年和田市人民政府第二十七次常务会议研究同意，决定对和田市农村饮用水价格进行调整，现就有关事项通知如下：</w:t>
      </w:r>
    </w:p>
    <w:p w14:paraId="6E461F6E"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一、收费标准</w:t>
      </w:r>
    </w:p>
    <w:p w14:paraId="1330C3E3"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（一） 居民生活用水实行阶梯水价制度。居民生活用水基础水价由2.3元/立方米调整为1.83元/立方米。根据《关于推进我区城镇居民用水阶梯价格制度的实施意见》要求，阶梯水价分为三阶梯：第一阶梯月用水量不超过2.6立方米/人的，按照基础水价执行；第二阶梯月用水量大于2.6立方米/人但不超过5.2立方米/人的，按照基础水价的1.5倍执行；第三阶梯月用水量超过5.2立方米/人以上的，按照基础水价的3倍执行。</w:t>
      </w:r>
    </w:p>
    <w:p w14:paraId="50D797EE" w14:textId="77777777" w:rsidR="00A625DA" w:rsidRPr="00A625DA" w:rsidRDefault="00A625DA" w:rsidP="00A625DA">
      <w:pPr>
        <w:rPr>
          <w:rFonts w:ascii="宋体" w:eastAsia="宋体" w:hAnsi="宋体" w:hint="eastAsia"/>
        </w:rPr>
      </w:pPr>
      <w:r w:rsidRPr="00A625DA">
        <w:rPr>
          <w:rFonts w:ascii="宋体" w:eastAsia="宋体" w:hAnsi="宋体" w:hint="eastAsia"/>
        </w:rPr>
        <w:t>（二）非居民用水及特种用水实行超定额累进加价制度。非居民用水定额内水价由3元/立方米调整为2.5元/立方米；特种行业用水定额内水价由6元/立方米调整为5元/立方米。根据《新疆维吾尔自治区城镇供水价格管理实施细则》（新发改规〔2024〕1号）要求，水量分四档：第一档为定额和计划用水量以内部分，执行规定的到户自来水价；第二档为超出定额和计划用水量20%以内，超出部分在到户自来水价基础上加1倍征收；第三档为超出定额和计划用水量20%及以上（含20%）、不足40%部分，超出部分加2倍征收；第四档为超出定额和计划用水量40%及以上（含40%），超出部分加3倍征收，并可采取限供或停供等措施。</w:t>
      </w:r>
    </w:p>
    <w:p w14:paraId="79EC75B3"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二、相关要求</w:t>
      </w:r>
    </w:p>
    <w:p w14:paraId="7F6C57F9"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一）供水企业应当在营业场所醒目位置和企业门户网站公示各类水价、代收费标准，以及文件依据、服务咨询电话、12315消费维权举报电话等，并及时公示用水户的用水量、水价、水质检测等相关信息，接受用水户监督，供水水压、水质应当符合《生活饮用水卫生标准》等要求。</w:t>
      </w:r>
    </w:p>
    <w:p w14:paraId="7A77E6B6"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二）严禁供水企业向用水单位或个人收取供水计量装置费用。用水单位或个人自愿委托相关机构检定供水计量装置的，由委托方支付检定费用。若计量装置经检定确有问题，且不是由人为因素损坏的，由供水企业承担检定费用，并免费为用水单位或个人更换合格的计量装置。</w:t>
      </w:r>
    </w:p>
    <w:p w14:paraId="64DACCAD"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（三）实行居民生活用水阶梯水价和非居民与特种用水超定额累进加价后增加的收入，主要用于管网和户表改造、水质提升、弥补供水成本上涨。</w:t>
      </w:r>
    </w:p>
    <w:p w14:paraId="38EAECBA"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（四）由水利部门依据水资源管理政策和行业用水特点，制定并动态调整非居民和特种用水定额和计划用水量标准，促进水资源节约和高效利用。</w:t>
      </w:r>
    </w:p>
    <w:p w14:paraId="27887A48"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（五）本次农村饮用水价格调整，水价中不含代收的水资源税、污水处理费、垃圾处理费。需代收上述三项费用的，应按相关规定执行，并在收据中单独列示。</w:t>
      </w:r>
    </w:p>
    <w:p w14:paraId="39C7E669" w14:textId="77777777" w:rsidR="00A625DA" w:rsidRPr="00A625DA" w:rsidRDefault="00A625DA" w:rsidP="00281CE9">
      <w:pPr>
        <w:ind w:firstLine="420"/>
        <w:rPr>
          <w:rFonts w:ascii="宋体" w:eastAsia="宋体" w:hAnsi="宋体" w:hint="eastAsia"/>
        </w:rPr>
      </w:pPr>
      <w:r w:rsidRPr="00A625DA">
        <w:rPr>
          <w:rFonts w:ascii="宋体" w:eastAsia="宋体" w:hAnsi="宋体" w:hint="eastAsia"/>
        </w:rPr>
        <w:t>三、本文件自2025年11月1日起执行，有效期至2030年10月31日，由和田市发展和改革委员会负责解释。原《关于调整和田市农村饮用水价格的通知》(和市发改物价〔2019〕7号)文件同时废止。</w:t>
      </w:r>
    </w:p>
    <w:p w14:paraId="65117DCA" w14:textId="77777777" w:rsidR="00281CE9" w:rsidRDefault="00281CE9" w:rsidP="00A625DA">
      <w:pPr>
        <w:rPr>
          <w:rFonts w:ascii="宋体" w:eastAsia="宋体" w:hAnsi="宋体"/>
        </w:rPr>
      </w:pPr>
    </w:p>
    <w:p w14:paraId="44DF2435" w14:textId="337D32C5" w:rsidR="00A625DA" w:rsidRPr="00A625DA" w:rsidRDefault="00A625DA" w:rsidP="00A625DA">
      <w:pPr>
        <w:rPr>
          <w:rFonts w:ascii="宋体" w:eastAsia="宋体" w:hAnsi="宋体" w:hint="eastAsia"/>
        </w:rPr>
      </w:pPr>
      <w:r w:rsidRPr="00A625DA">
        <w:rPr>
          <w:rFonts w:ascii="宋体" w:eastAsia="宋体" w:hAnsi="宋体" w:hint="eastAsia"/>
        </w:rPr>
        <w:lastRenderedPageBreak/>
        <w:t>附件：和田市农村饮用水价格表</w:t>
      </w:r>
    </w:p>
    <w:p w14:paraId="3F7CEBD5"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36701768" w14:textId="77777777" w:rsidR="00A625DA" w:rsidRPr="00A625DA" w:rsidRDefault="00A625DA" w:rsidP="00A625DA">
      <w:pPr>
        <w:rPr>
          <w:rFonts w:ascii="宋体" w:eastAsia="宋体" w:hAnsi="宋体" w:hint="eastAsia"/>
        </w:rPr>
      </w:pPr>
      <w:r w:rsidRPr="00A625DA">
        <w:rPr>
          <w:rFonts w:ascii="宋体" w:eastAsia="宋体" w:hAnsi="宋体" w:hint="eastAsia"/>
        </w:rPr>
        <w:t>（此页无正文）</w:t>
      </w:r>
    </w:p>
    <w:p w14:paraId="053EC022"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535D998A"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48D81E05"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26048C52"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1787EBDA" w14:textId="77777777" w:rsidR="00A625DA" w:rsidRPr="00A625DA" w:rsidRDefault="00A625DA" w:rsidP="00281CE9">
      <w:pPr>
        <w:jc w:val="right"/>
        <w:rPr>
          <w:rFonts w:ascii="宋体" w:eastAsia="宋体" w:hAnsi="宋体" w:hint="eastAsia"/>
        </w:rPr>
      </w:pPr>
      <w:r w:rsidRPr="00A625DA">
        <w:rPr>
          <w:rFonts w:ascii="宋体" w:eastAsia="宋体" w:hAnsi="宋体" w:hint="eastAsia"/>
        </w:rPr>
        <w:t>      和田市发展和改革委员会</w:t>
      </w:r>
    </w:p>
    <w:p w14:paraId="546FB74D" w14:textId="6B011A7A" w:rsidR="00A625DA" w:rsidRPr="00A625DA" w:rsidRDefault="00A625DA" w:rsidP="00281CE9">
      <w:pPr>
        <w:jc w:val="right"/>
        <w:rPr>
          <w:rFonts w:ascii="宋体" w:eastAsia="宋体" w:hAnsi="宋体" w:hint="eastAsia"/>
        </w:rPr>
      </w:pPr>
      <w:r w:rsidRPr="00A625DA">
        <w:rPr>
          <w:rFonts w:ascii="宋体" w:eastAsia="宋体" w:hAnsi="宋体" w:hint="eastAsia"/>
        </w:rPr>
        <w:t>                         </w:t>
      </w:r>
      <w:r w:rsidR="00281CE9">
        <w:rPr>
          <w:rFonts w:ascii="宋体" w:eastAsia="宋体" w:hAnsi="宋体" w:hint="eastAsia"/>
        </w:rPr>
        <w:t xml:space="preserve">  </w:t>
      </w:r>
      <w:r w:rsidRPr="00A625DA">
        <w:rPr>
          <w:rFonts w:ascii="宋体" w:eastAsia="宋体" w:hAnsi="宋体" w:hint="eastAsia"/>
        </w:rPr>
        <w:t> 2025年9月18日   </w:t>
      </w:r>
    </w:p>
    <w:p w14:paraId="5CD7EC26" w14:textId="77777777" w:rsidR="00A625DA" w:rsidRPr="00A625DA" w:rsidRDefault="00A625DA" w:rsidP="00A625DA">
      <w:pPr>
        <w:rPr>
          <w:rFonts w:ascii="宋体" w:eastAsia="宋体" w:hAnsi="宋体" w:hint="eastAsia"/>
          <w:b/>
          <w:bCs/>
        </w:rPr>
      </w:pPr>
      <w:r w:rsidRPr="00A625DA">
        <w:rPr>
          <w:rFonts w:ascii="宋体" w:eastAsia="宋体" w:hAnsi="宋体" w:hint="eastAsia"/>
          <w:b/>
          <w:bCs/>
        </w:rPr>
        <w:t> </w:t>
      </w:r>
    </w:p>
    <w:p w14:paraId="628B4C36"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14F7AEBA"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7CF6D9C0"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250CA632"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715080FC"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387145EC"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6C944AAB"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10017D75"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2436A462" w14:textId="77777777" w:rsidR="00A625DA" w:rsidRPr="00A625DA" w:rsidRDefault="00A625DA" w:rsidP="00A625DA">
      <w:pPr>
        <w:rPr>
          <w:rFonts w:ascii="宋体" w:eastAsia="宋体" w:hAnsi="宋体" w:hint="eastAsia"/>
        </w:rPr>
      </w:pPr>
      <w:r w:rsidRPr="00A625DA">
        <w:rPr>
          <w:rFonts w:ascii="宋体" w:eastAsia="宋体" w:hAnsi="宋体" w:hint="eastAsia"/>
        </w:rPr>
        <w:t>                                                       </w:t>
      </w:r>
    </w:p>
    <w:p w14:paraId="5F4D03E3" w14:textId="77777777" w:rsidR="00A625DA" w:rsidRPr="00A625DA" w:rsidRDefault="00A625DA" w:rsidP="00A625DA">
      <w:pPr>
        <w:rPr>
          <w:rFonts w:ascii="宋体" w:eastAsia="宋体" w:hAnsi="宋体" w:hint="eastAsia"/>
        </w:rPr>
      </w:pPr>
      <w:r w:rsidRPr="00A625DA">
        <w:rPr>
          <w:rFonts w:ascii="宋体" w:eastAsia="宋体" w:hAnsi="宋体" w:hint="eastAsia"/>
        </w:rPr>
        <w:t>抄送：和田地区发改委、和田市市场监督管理局、各乡镇、玉河</w:t>
      </w:r>
      <w:r w:rsidRPr="00A625DA">
        <w:rPr>
          <w:rFonts w:ascii="宋体" w:eastAsia="宋体" w:hAnsi="宋体" w:hint="eastAsia"/>
        </w:rPr>
        <w:br/>
        <w:t>      街道。                                                  </w:t>
      </w:r>
    </w:p>
    <w:p w14:paraId="289B15D3" w14:textId="77777777" w:rsidR="00A625DA" w:rsidRPr="00A625DA" w:rsidRDefault="00A625DA" w:rsidP="00A625DA">
      <w:pPr>
        <w:rPr>
          <w:rFonts w:ascii="宋体" w:eastAsia="宋体" w:hAnsi="宋体" w:hint="eastAsia"/>
        </w:rPr>
      </w:pPr>
      <w:r w:rsidRPr="00A625DA">
        <w:rPr>
          <w:rFonts w:ascii="宋体" w:eastAsia="宋体" w:hAnsi="宋体" w:hint="eastAsia"/>
        </w:rPr>
        <w:t> 和田市发展改革委办公室           2025年9月18日印发   </w:t>
      </w:r>
    </w:p>
    <w:p w14:paraId="60A10AE1" w14:textId="44443B6E" w:rsidR="00A625DA" w:rsidRPr="00A625DA" w:rsidRDefault="00A625DA" w:rsidP="00281CE9">
      <w:pPr>
        <w:jc w:val="left"/>
        <w:rPr>
          <w:rFonts w:ascii="宋体" w:eastAsia="宋体" w:hAnsi="宋体" w:hint="eastAsia"/>
        </w:rPr>
      </w:pPr>
      <w:r w:rsidRPr="00A625DA">
        <w:rPr>
          <w:rFonts w:ascii="宋体" w:eastAsia="宋体" w:hAnsi="宋体" w:hint="eastAsia"/>
        </w:rPr>
        <w:t>和田市农村饮用水价格表                                                                                                                                          </w:t>
      </w:r>
      <w:r w:rsidR="00281CE9" w:rsidRPr="00281CE9">
        <w:rPr>
          <w:rFonts w:ascii="宋体" w:eastAsia="宋体" w:hAnsi="宋体" w:hint="eastAsia"/>
        </w:rPr>
        <w:t xml:space="preserve"> </w:t>
      </w:r>
      <w:r w:rsidRPr="00A625DA">
        <w:rPr>
          <w:rFonts w:ascii="宋体" w:eastAsia="宋体" w:hAnsi="宋体" w:hint="eastAsia"/>
        </w:rPr>
        <w:t>单位：元/立方米</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405"/>
        <w:gridCol w:w="1118"/>
        <w:gridCol w:w="2767"/>
      </w:tblGrid>
      <w:tr w:rsidR="00A625DA" w:rsidRPr="00A625DA" w14:paraId="0757C39D" w14:textId="77777777" w:rsidTr="00A625DA">
        <w:trPr>
          <w:trHeight w:val="570"/>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2B41AB" w14:textId="77777777" w:rsidR="00A625DA" w:rsidRPr="00A625DA" w:rsidRDefault="00A625DA" w:rsidP="00A625DA">
            <w:pPr>
              <w:rPr>
                <w:rFonts w:ascii="宋体" w:eastAsia="宋体" w:hAnsi="宋体" w:hint="eastAsia"/>
              </w:rPr>
            </w:pPr>
            <w:r w:rsidRPr="00A625DA">
              <w:rPr>
                <w:rFonts w:ascii="宋体" w:eastAsia="宋体" w:hAnsi="宋体" w:hint="eastAsia"/>
              </w:rPr>
              <w:t>类别</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F82EE20" w14:textId="77777777" w:rsidR="00A625DA" w:rsidRPr="00A625DA" w:rsidRDefault="00A625DA" w:rsidP="00A625DA">
            <w:pPr>
              <w:rPr>
                <w:rFonts w:ascii="宋体" w:eastAsia="宋体" w:hAnsi="宋体" w:hint="eastAsia"/>
              </w:rPr>
            </w:pPr>
            <w:r w:rsidRPr="00A625DA">
              <w:rPr>
                <w:rFonts w:ascii="宋体" w:eastAsia="宋体" w:hAnsi="宋体" w:hint="eastAsia"/>
              </w:rPr>
              <w:t>供水价格</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F61385" w14:textId="77777777" w:rsidR="00A625DA" w:rsidRPr="00A625DA" w:rsidRDefault="00A625DA" w:rsidP="00A625DA">
            <w:pPr>
              <w:rPr>
                <w:rFonts w:ascii="宋体" w:eastAsia="宋体" w:hAnsi="宋体" w:hint="eastAsia"/>
              </w:rPr>
            </w:pPr>
            <w:r w:rsidRPr="00A625DA">
              <w:rPr>
                <w:rFonts w:ascii="宋体" w:eastAsia="宋体" w:hAnsi="宋体" w:hint="eastAsia"/>
              </w:rPr>
              <w:t>备注</w:t>
            </w:r>
          </w:p>
        </w:tc>
      </w:tr>
      <w:tr w:rsidR="00A625DA" w:rsidRPr="00A625DA" w14:paraId="65EC876E" w14:textId="77777777" w:rsidTr="00A625DA">
        <w:trPr>
          <w:trHeight w:val="795"/>
          <w:tblCellSpacing w:w="15" w:type="dxa"/>
        </w:trPr>
        <w:tc>
          <w:tcPr>
            <w:tcW w:w="4970" w:type="pct"/>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CF81FE6" w14:textId="77777777" w:rsidR="00A625DA" w:rsidRPr="00A625DA" w:rsidRDefault="00A625DA" w:rsidP="00A625DA">
            <w:pPr>
              <w:rPr>
                <w:rFonts w:ascii="宋体" w:eastAsia="宋体" w:hAnsi="宋体" w:hint="eastAsia"/>
              </w:rPr>
            </w:pPr>
            <w:r w:rsidRPr="00A625DA">
              <w:rPr>
                <w:rFonts w:ascii="宋体" w:eastAsia="宋体" w:hAnsi="宋体" w:hint="eastAsia"/>
              </w:rPr>
              <w:t>一、居民用水（主要包括居民住宅家庭的日常生活用水，学校教学和学生生活用水、养老机构、残疾人托养机构、托育机构等社会福利场所生活用水、宗教场所生活用水、社区组织工作用房和居民公益性服务设施用水等）</w:t>
            </w:r>
          </w:p>
        </w:tc>
      </w:tr>
      <w:tr w:rsidR="00A625DA" w:rsidRPr="00A625DA" w14:paraId="429C8D52" w14:textId="77777777" w:rsidTr="00A625DA">
        <w:trPr>
          <w:trHeight w:val="660"/>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146EBD" w14:textId="77777777" w:rsidR="00A625DA" w:rsidRPr="00A625DA" w:rsidRDefault="00A625DA" w:rsidP="00A625DA">
            <w:pPr>
              <w:rPr>
                <w:rFonts w:ascii="宋体" w:eastAsia="宋体" w:hAnsi="宋体" w:hint="eastAsia"/>
              </w:rPr>
            </w:pPr>
            <w:r w:rsidRPr="00A625DA">
              <w:rPr>
                <w:rFonts w:ascii="宋体" w:eastAsia="宋体" w:hAnsi="宋体" w:hint="eastAsia"/>
              </w:rPr>
              <w:t>第一阶梯：月用水量≦2.6立方米/人</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E91217" w14:textId="77777777" w:rsidR="00A625DA" w:rsidRPr="00A625DA" w:rsidRDefault="00A625DA" w:rsidP="00A625DA">
            <w:pPr>
              <w:rPr>
                <w:rFonts w:ascii="宋体" w:eastAsia="宋体" w:hAnsi="宋体" w:hint="eastAsia"/>
              </w:rPr>
            </w:pPr>
            <w:r w:rsidRPr="00A625DA">
              <w:rPr>
                <w:rFonts w:ascii="宋体" w:eastAsia="宋体" w:hAnsi="宋体" w:hint="eastAsia"/>
              </w:rPr>
              <w:t>1.83</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67D67E" w14:textId="77777777" w:rsidR="00A625DA" w:rsidRPr="00A625DA" w:rsidRDefault="00A625DA" w:rsidP="00A625DA">
            <w:pPr>
              <w:rPr>
                <w:rFonts w:ascii="宋体" w:eastAsia="宋体" w:hAnsi="宋体" w:hint="eastAsia"/>
              </w:rPr>
            </w:pPr>
            <w:r w:rsidRPr="00A625DA">
              <w:rPr>
                <w:rFonts w:ascii="宋体" w:eastAsia="宋体" w:hAnsi="宋体" w:hint="eastAsia"/>
              </w:rPr>
              <w:t>基础水价</w:t>
            </w:r>
          </w:p>
        </w:tc>
      </w:tr>
      <w:tr w:rsidR="00A625DA" w:rsidRPr="00A625DA" w14:paraId="06F7A554" w14:textId="77777777" w:rsidTr="00A625DA">
        <w:trPr>
          <w:trHeight w:val="795"/>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AE64BD9" w14:textId="77777777" w:rsidR="00A625DA" w:rsidRPr="00A625DA" w:rsidRDefault="00A625DA" w:rsidP="00A625DA">
            <w:pPr>
              <w:rPr>
                <w:rFonts w:ascii="宋体" w:eastAsia="宋体" w:hAnsi="宋体" w:hint="eastAsia"/>
              </w:rPr>
            </w:pPr>
            <w:r w:rsidRPr="00A625DA">
              <w:rPr>
                <w:rFonts w:ascii="宋体" w:eastAsia="宋体" w:hAnsi="宋体" w:hint="eastAsia"/>
              </w:rPr>
              <w:t>第二阶梯：2.6立方米/人&lt;月用水量≦5.2立方米/人</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F87B21" w14:textId="77777777" w:rsidR="00A625DA" w:rsidRPr="00A625DA" w:rsidRDefault="00A625DA" w:rsidP="00A625DA">
            <w:pPr>
              <w:rPr>
                <w:rFonts w:ascii="宋体" w:eastAsia="宋体" w:hAnsi="宋体" w:hint="eastAsia"/>
              </w:rPr>
            </w:pPr>
            <w:r w:rsidRPr="00A625DA">
              <w:rPr>
                <w:rFonts w:ascii="宋体" w:eastAsia="宋体" w:hAnsi="宋体" w:hint="eastAsia"/>
              </w:rPr>
              <w:t>2.75</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987CC7" w14:textId="77777777" w:rsidR="00A625DA" w:rsidRPr="00A625DA" w:rsidRDefault="00A625DA" w:rsidP="00A625DA">
            <w:pPr>
              <w:rPr>
                <w:rFonts w:ascii="宋体" w:eastAsia="宋体" w:hAnsi="宋体" w:hint="eastAsia"/>
              </w:rPr>
            </w:pPr>
            <w:r w:rsidRPr="00A625DA">
              <w:rPr>
                <w:rFonts w:ascii="宋体" w:eastAsia="宋体" w:hAnsi="宋体" w:hint="eastAsia"/>
              </w:rPr>
              <w:t>按基础水价1.5倍执行</w:t>
            </w:r>
          </w:p>
        </w:tc>
      </w:tr>
      <w:tr w:rsidR="00A625DA" w:rsidRPr="00A625DA" w14:paraId="413426D7" w14:textId="77777777" w:rsidTr="00A625DA">
        <w:trPr>
          <w:trHeight w:val="630"/>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8E427B" w14:textId="77777777" w:rsidR="00A625DA" w:rsidRPr="00A625DA" w:rsidRDefault="00A625DA" w:rsidP="00A625DA">
            <w:pPr>
              <w:rPr>
                <w:rFonts w:ascii="宋体" w:eastAsia="宋体" w:hAnsi="宋体" w:hint="eastAsia"/>
              </w:rPr>
            </w:pPr>
            <w:r w:rsidRPr="00A625DA">
              <w:rPr>
                <w:rFonts w:ascii="宋体" w:eastAsia="宋体" w:hAnsi="宋体" w:hint="eastAsia"/>
              </w:rPr>
              <w:t>第三阶梯：月用水量＞5.2立方米/人</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996704" w14:textId="77777777" w:rsidR="00A625DA" w:rsidRPr="00A625DA" w:rsidRDefault="00A625DA" w:rsidP="00A625DA">
            <w:pPr>
              <w:rPr>
                <w:rFonts w:ascii="宋体" w:eastAsia="宋体" w:hAnsi="宋体" w:hint="eastAsia"/>
              </w:rPr>
            </w:pPr>
            <w:r w:rsidRPr="00A625DA">
              <w:rPr>
                <w:rFonts w:ascii="宋体" w:eastAsia="宋体" w:hAnsi="宋体" w:hint="eastAsia"/>
              </w:rPr>
              <w:t>3.66</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11C15F" w14:textId="77777777" w:rsidR="00A625DA" w:rsidRPr="00A625DA" w:rsidRDefault="00A625DA" w:rsidP="00A625DA">
            <w:pPr>
              <w:rPr>
                <w:rFonts w:ascii="宋体" w:eastAsia="宋体" w:hAnsi="宋体" w:hint="eastAsia"/>
              </w:rPr>
            </w:pPr>
            <w:r w:rsidRPr="00A625DA">
              <w:rPr>
                <w:rFonts w:ascii="宋体" w:eastAsia="宋体" w:hAnsi="宋体" w:hint="eastAsia"/>
              </w:rPr>
              <w:t>按基础水价3倍执行</w:t>
            </w:r>
          </w:p>
        </w:tc>
      </w:tr>
      <w:tr w:rsidR="00A625DA" w:rsidRPr="00A625DA" w14:paraId="33F13CCC" w14:textId="77777777" w:rsidTr="00A625DA">
        <w:trPr>
          <w:trHeight w:val="795"/>
          <w:tblCellSpacing w:w="15" w:type="dxa"/>
        </w:trPr>
        <w:tc>
          <w:tcPr>
            <w:tcW w:w="4970" w:type="pct"/>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C2CAF8" w14:textId="77777777" w:rsidR="00A625DA" w:rsidRPr="00A625DA" w:rsidRDefault="00A625DA" w:rsidP="00A625DA">
            <w:pPr>
              <w:rPr>
                <w:rFonts w:ascii="宋体" w:eastAsia="宋体" w:hAnsi="宋体" w:hint="eastAsia"/>
              </w:rPr>
            </w:pPr>
            <w:r w:rsidRPr="00A625DA">
              <w:rPr>
                <w:rFonts w:ascii="宋体" w:eastAsia="宋体" w:hAnsi="宋体" w:hint="eastAsia"/>
              </w:rPr>
              <w:t>二、非居民用水（主要包括工业、经营服务用水和行政事业单位用水、市政用水（环卫、绿化）、生态用水、消防用水等）</w:t>
            </w:r>
          </w:p>
        </w:tc>
      </w:tr>
      <w:tr w:rsidR="00A625DA" w:rsidRPr="00A625DA" w14:paraId="0EDDD23E" w14:textId="77777777" w:rsidTr="00A625DA">
        <w:trPr>
          <w:trHeight w:val="645"/>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B63A7F" w14:textId="77777777" w:rsidR="00A625DA" w:rsidRPr="00A625DA" w:rsidRDefault="00A625DA" w:rsidP="00A625DA">
            <w:pPr>
              <w:rPr>
                <w:rFonts w:ascii="宋体" w:eastAsia="宋体" w:hAnsi="宋体" w:hint="eastAsia"/>
              </w:rPr>
            </w:pPr>
            <w:r w:rsidRPr="00A625DA">
              <w:rPr>
                <w:rFonts w:ascii="宋体" w:eastAsia="宋体" w:hAnsi="宋体" w:hint="eastAsia"/>
              </w:rPr>
              <w:lastRenderedPageBreak/>
              <w:t>定额内水量</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1EEF28E" w14:textId="77777777" w:rsidR="00A625DA" w:rsidRPr="00A625DA" w:rsidRDefault="00A625DA" w:rsidP="00A625DA">
            <w:pPr>
              <w:rPr>
                <w:rFonts w:ascii="宋体" w:eastAsia="宋体" w:hAnsi="宋体" w:hint="eastAsia"/>
              </w:rPr>
            </w:pPr>
            <w:r w:rsidRPr="00A625DA">
              <w:rPr>
                <w:rFonts w:ascii="宋体" w:eastAsia="宋体" w:hAnsi="宋体" w:hint="eastAsia"/>
              </w:rPr>
              <w:t>2.5</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DBF1F4" w14:textId="77777777" w:rsidR="00A625DA" w:rsidRPr="00A625DA" w:rsidRDefault="00A625DA" w:rsidP="00A625DA">
            <w:pPr>
              <w:rPr>
                <w:rFonts w:ascii="宋体" w:eastAsia="宋体" w:hAnsi="宋体" w:hint="eastAsia"/>
              </w:rPr>
            </w:pPr>
            <w:r w:rsidRPr="00A625DA">
              <w:rPr>
                <w:rFonts w:ascii="宋体" w:eastAsia="宋体" w:hAnsi="宋体" w:hint="eastAsia"/>
              </w:rPr>
              <w:t>定额内水价</w:t>
            </w:r>
          </w:p>
        </w:tc>
      </w:tr>
      <w:tr w:rsidR="00A625DA" w:rsidRPr="00A625DA" w14:paraId="68BBB8B9" w14:textId="77777777" w:rsidTr="00A625DA">
        <w:trPr>
          <w:trHeight w:val="795"/>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D75BA1" w14:textId="77777777" w:rsidR="00A625DA" w:rsidRPr="00A625DA" w:rsidRDefault="00A625DA" w:rsidP="00A625DA">
            <w:pPr>
              <w:rPr>
                <w:rFonts w:ascii="宋体" w:eastAsia="宋体" w:hAnsi="宋体" w:hint="eastAsia"/>
              </w:rPr>
            </w:pPr>
            <w:r w:rsidRPr="00A625DA">
              <w:rPr>
                <w:rFonts w:ascii="宋体" w:eastAsia="宋体" w:hAnsi="宋体" w:hint="eastAsia"/>
              </w:rPr>
              <w:t>超出定额不足20%的水量</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E317CA" w14:textId="77777777" w:rsidR="00A625DA" w:rsidRPr="00A625DA" w:rsidRDefault="00A625DA" w:rsidP="00A625DA">
            <w:pPr>
              <w:rPr>
                <w:rFonts w:ascii="宋体" w:eastAsia="宋体" w:hAnsi="宋体" w:hint="eastAsia"/>
              </w:rPr>
            </w:pPr>
            <w:r w:rsidRPr="00A625DA">
              <w:rPr>
                <w:rFonts w:ascii="宋体" w:eastAsia="宋体" w:hAnsi="宋体" w:hint="eastAsia"/>
              </w:rPr>
              <w:t>5</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14743A" w14:textId="77777777" w:rsidR="00A625DA" w:rsidRPr="00A625DA" w:rsidRDefault="00A625DA" w:rsidP="00A625DA">
            <w:pPr>
              <w:rPr>
                <w:rFonts w:ascii="宋体" w:eastAsia="宋体" w:hAnsi="宋体" w:hint="eastAsia"/>
              </w:rPr>
            </w:pPr>
            <w:r w:rsidRPr="00A625DA">
              <w:rPr>
                <w:rFonts w:ascii="宋体" w:eastAsia="宋体" w:hAnsi="宋体" w:hint="eastAsia"/>
              </w:rPr>
              <w:t>按定额内水价1倍执行</w:t>
            </w:r>
          </w:p>
        </w:tc>
      </w:tr>
      <w:tr w:rsidR="00A625DA" w:rsidRPr="00A625DA" w14:paraId="32DC0F43" w14:textId="77777777" w:rsidTr="00A625DA">
        <w:trPr>
          <w:trHeight w:val="795"/>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AA8161" w14:textId="77777777" w:rsidR="00A625DA" w:rsidRPr="00A625DA" w:rsidRDefault="00A625DA" w:rsidP="00A625DA">
            <w:pPr>
              <w:rPr>
                <w:rFonts w:ascii="宋体" w:eastAsia="宋体" w:hAnsi="宋体" w:hint="eastAsia"/>
              </w:rPr>
            </w:pPr>
            <w:r w:rsidRPr="00A625DA">
              <w:rPr>
                <w:rFonts w:ascii="宋体" w:eastAsia="宋体" w:hAnsi="宋体" w:hint="eastAsia"/>
              </w:rPr>
              <w:t>超出定额20%以上（含20%）、不足40%的水量</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C32167F" w14:textId="77777777" w:rsidR="00A625DA" w:rsidRPr="00A625DA" w:rsidRDefault="00A625DA" w:rsidP="00A625DA">
            <w:pPr>
              <w:rPr>
                <w:rFonts w:ascii="宋体" w:eastAsia="宋体" w:hAnsi="宋体" w:hint="eastAsia"/>
              </w:rPr>
            </w:pPr>
            <w:r w:rsidRPr="00A625DA">
              <w:rPr>
                <w:rFonts w:ascii="宋体" w:eastAsia="宋体" w:hAnsi="宋体" w:hint="eastAsia"/>
              </w:rPr>
              <w:t>7.5</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95B8B7" w14:textId="77777777" w:rsidR="00A625DA" w:rsidRPr="00A625DA" w:rsidRDefault="00A625DA" w:rsidP="00A625DA">
            <w:pPr>
              <w:rPr>
                <w:rFonts w:ascii="宋体" w:eastAsia="宋体" w:hAnsi="宋体" w:hint="eastAsia"/>
              </w:rPr>
            </w:pPr>
            <w:r w:rsidRPr="00A625DA">
              <w:rPr>
                <w:rFonts w:ascii="宋体" w:eastAsia="宋体" w:hAnsi="宋体" w:hint="eastAsia"/>
              </w:rPr>
              <w:t>按定额内水价2倍执行</w:t>
            </w:r>
          </w:p>
        </w:tc>
      </w:tr>
      <w:tr w:rsidR="00A625DA" w:rsidRPr="00A625DA" w14:paraId="2532F48D" w14:textId="77777777" w:rsidTr="00A625DA">
        <w:trPr>
          <w:trHeight w:val="750"/>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423B75" w14:textId="77777777" w:rsidR="00A625DA" w:rsidRPr="00A625DA" w:rsidRDefault="00A625DA" w:rsidP="00A625DA">
            <w:pPr>
              <w:rPr>
                <w:rFonts w:ascii="宋体" w:eastAsia="宋体" w:hAnsi="宋体" w:hint="eastAsia"/>
              </w:rPr>
            </w:pPr>
            <w:r w:rsidRPr="00A625DA">
              <w:rPr>
                <w:rFonts w:ascii="宋体" w:eastAsia="宋体" w:hAnsi="宋体" w:hint="eastAsia"/>
              </w:rPr>
              <w:t>超出定额40%以上的水量（含40%）</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EFC13B" w14:textId="77777777" w:rsidR="00A625DA" w:rsidRPr="00A625DA" w:rsidRDefault="00A625DA" w:rsidP="00A625DA">
            <w:pPr>
              <w:rPr>
                <w:rFonts w:ascii="宋体" w:eastAsia="宋体" w:hAnsi="宋体" w:hint="eastAsia"/>
              </w:rPr>
            </w:pPr>
            <w:r w:rsidRPr="00A625DA">
              <w:rPr>
                <w:rFonts w:ascii="宋体" w:eastAsia="宋体" w:hAnsi="宋体" w:hint="eastAsia"/>
              </w:rPr>
              <w:t>10</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AD4EA73" w14:textId="77777777" w:rsidR="00A625DA" w:rsidRPr="00A625DA" w:rsidRDefault="00A625DA" w:rsidP="00A625DA">
            <w:pPr>
              <w:rPr>
                <w:rFonts w:ascii="宋体" w:eastAsia="宋体" w:hAnsi="宋体" w:hint="eastAsia"/>
              </w:rPr>
            </w:pPr>
            <w:r w:rsidRPr="00A625DA">
              <w:rPr>
                <w:rFonts w:ascii="宋体" w:eastAsia="宋体" w:hAnsi="宋体" w:hint="eastAsia"/>
              </w:rPr>
              <w:t>按定额内水价3倍执行</w:t>
            </w:r>
          </w:p>
        </w:tc>
      </w:tr>
      <w:tr w:rsidR="00A625DA" w:rsidRPr="00A625DA" w14:paraId="5F8A2919" w14:textId="77777777" w:rsidTr="00A625DA">
        <w:trPr>
          <w:trHeight w:val="795"/>
          <w:tblCellSpacing w:w="15" w:type="dxa"/>
        </w:trPr>
        <w:tc>
          <w:tcPr>
            <w:tcW w:w="4970" w:type="pct"/>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DC9699" w14:textId="77777777" w:rsidR="00A625DA" w:rsidRPr="00A625DA" w:rsidRDefault="00A625DA" w:rsidP="00A625DA">
            <w:pPr>
              <w:rPr>
                <w:rFonts w:ascii="宋体" w:eastAsia="宋体" w:hAnsi="宋体" w:hint="eastAsia"/>
              </w:rPr>
            </w:pPr>
            <w:r w:rsidRPr="00A625DA">
              <w:rPr>
                <w:rFonts w:ascii="宋体" w:eastAsia="宋体" w:hAnsi="宋体" w:hint="eastAsia"/>
              </w:rPr>
              <w:t>三、特种用水（主要包括洗车、以自来水为原料的纯净水生产、高尔夫球场、洗浴用水等。）</w:t>
            </w:r>
          </w:p>
        </w:tc>
      </w:tr>
      <w:tr w:rsidR="00A625DA" w:rsidRPr="00A625DA" w14:paraId="7C276E63" w14:textId="77777777" w:rsidTr="00A625DA">
        <w:trPr>
          <w:trHeight w:val="510"/>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5782CA" w14:textId="77777777" w:rsidR="00A625DA" w:rsidRPr="00A625DA" w:rsidRDefault="00A625DA" w:rsidP="00A625DA">
            <w:pPr>
              <w:rPr>
                <w:rFonts w:ascii="宋体" w:eastAsia="宋体" w:hAnsi="宋体" w:hint="eastAsia"/>
              </w:rPr>
            </w:pPr>
            <w:r w:rsidRPr="00A625DA">
              <w:rPr>
                <w:rFonts w:ascii="宋体" w:eastAsia="宋体" w:hAnsi="宋体" w:hint="eastAsia"/>
              </w:rPr>
              <w:t>定额内水量</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417001" w14:textId="77777777" w:rsidR="00A625DA" w:rsidRPr="00A625DA" w:rsidRDefault="00A625DA" w:rsidP="00A625DA">
            <w:pPr>
              <w:rPr>
                <w:rFonts w:ascii="宋体" w:eastAsia="宋体" w:hAnsi="宋体" w:hint="eastAsia"/>
              </w:rPr>
            </w:pPr>
            <w:r w:rsidRPr="00A625DA">
              <w:rPr>
                <w:rFonts w:ascii="宋体" w:eastAsia="宋体" w:hAnsi="宋体" w:hint="eastAsia"/>
              </w:rPr>
              <w:t>5</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728A11" w14:textId="77777777" w:rsidR="00A625DA" w:rsidRPr="00A625DA" w:rsidRDefault="00A625DA" w:rsidP="00A625DA">
            <w:pPr>
              <w:rPr>
                <w:rFonts w:ascii="宋体" w:eastAsia="宋体" w:hAnsi="宋体" w:hint="eastAsia"/>
              </w:rPr>
            </w:pPr>
            <w:r w:rsidRPr="00A625DA">
              <w:rPr>
                <w:rFonts w:ascii="宋体" w:eastAsia="宋体" w:hAnsi="宋体" w:hint="eastAsia"/>
              </w:rPr>
              <w:t>定额内水价</w:t>
            </w:r>
          </w:p>
        </w:tc>
      </w:tr>
      <w:tr w:rsidR="00A625DA" w:rsidRPr="00A625DA" w14:paraId="4EBED5E8" w14:textId="77777777" w:rsidTr="00A625DA">
        <w:trPr>
          <w:trHeight w:val="750"/>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C2D65C" w14:textId="77777777" w:rsidR="00A625DA" w:rsidRPr="00A625DA" w:rsidRDefault="00A625DA" w:rsidP="00A625DA">
            <w:pPr>
              <w:rPr>
                <w:rFonts w:ascii="宋体" w:eastAsia="宋体" w:hAnsi="宋体" w:hint="eastAsia"/>
              </w:rPr>
            </w:pPr>
            <w:r w:rsidRPr="00A625DA">
              <w:rPr>
                <w:rFonts w:ascii="宋体" w:eastAsia="宋体" w:hAnsi="宋体" w:hint="eastAsia"/>
              </w:rPr>
              <w:t>超出定额不足20%的水量</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A64DC8" w14:textId="77777777" w:rsidR="00A625DA" w:rsidRPr="00A625DA" w:rsidRDefault="00A625DA" w:rsidP="00A625DA">
            <w:pPr>
              <w:rPr>
                <w:rFonts w:ascii="宋体" w:eastAsia="宋体" w:hAnsi="宋体" w:hint="eastAsia"/>
              </w:rPr>
            </w:pPr>
            <w:r w:rsidRPr="00A625DA">
              <w:rPr>
                <w:rFonts w:ascii="宋体" w:eastAsia="宋体" w:hAnsi="宋体" w:hint="eastAsia"/>
              </w:rPr>
              <w:t>10</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702BAA3" w14:textId="77777777" w:rsidR="00A625DA" w:rsidRPr="00A625DA" w:rsidRDefault="00A625DA" w:rsidP="00A625DA">
            <w:pPr>
              <w:rPr>
                <w:rFonts w:ascii="宋体" w:eastAsia="宋体" w:hAnsi="宋体" w:hint="eastAsia"/>
              </w:rPr>
            </w:pPr>
            <w:r w:rsidRPr="00A625DA">
              <w:rPr>
                <w:rFonts w:ascii="宋体" w:eastAsia="宋体" w:hAnsi="宋体" w:hint="eastAsia"/>
              </w:rPr>
              <w:t>按定额内水价1倍执行</w:t>
            </w:r>
          </w:p>
        </w:tc>
      </w:tr>
      <w:tr w:rsidR="00A625DA" w:rsidRPr="00A625DA" w14:paraId="15D4CFA2" w14:textId="77777777" w:rsidTr="00A625DA">
        <w:trPr>
          <w:trHeight w:val="795"/>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A210531" w14:textId="77777777" w:rsidR="00A625DA" w:rsidRPr="00A625DA" w:rsidRDefault="00A625DA" w:rsidP="00A625DA">
            <w:pPr>
              <w:rPr>
                <w:rFonts w:ascii="宋体" w:eastAsia="宋体" w:hAnsi="宋体" w:hint="eastAsia"/>
              </w:rPr>
            </w:pPr>
            <w:r w:rsidRPr="00A625DA">
              <w:rPr>
                <w:rFonts w:ascii="宋体" w:eastAsia="宋体" w:hAnsi="宋体" w:hint="eastAsia"/>
              </w:rPr>
              <w:t>超出定额20%以上（含20%）、不足40%的水量</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D0EF76" w14:textId="77777777" w:rsidR="00A625DA" w:rsidRPr="00A625DA" w:rsidRDefault="00A625DA" w:rsidP="00A625DA">
            <w:pPr>
              <w:rPr>
                <w:rFonts w:ascii="宋体" w:eastAsia="宋体" w:hAnsi="宋体" w:hint="eastAsia"/>
              </w:rPr>
            </w:pPr>
            <w:r w:rsidRPr="00A625DA">
              <w:rPr>
                <w:rFonts w:ascii="宋体" w:eastAsia="宋体" w:hAnsi="宋体" w:hint="eastAsia"/>
              </w:rPr>
              <w:t>15</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D7F405B" w14:textId="77777777" w:rsidR="00A625DA" w:rsidRPr="00A625DA" w:rsidRDefault="00A625DA" w:rsidP="00A625DA">
            <w:pPr>
              <w:rPr>
                <w:rFonts w:ascii="宋体" w:eastAsia="宋体" w:hAnsi="宋体" w:hint="eastAsia"/>
              </w:rPr>
            </w:pPr>
            <w:r w:rsidRPr="00A625DA">
              <w:rPr>
                <w:rFonts w:ascii="宋体" w:eastAsia="宋体" w:hAnsi="宋体" w:hint="eastAsia"/>
              </w:rPr>
              <w:t>按定额内水价2倍执行</w:t>
            </w:r>
          </w:p>
        </w:tc>
      </w:tr>
      <w:tr w:rsidR="00A625DA" w:rsidRPr="00A625DA" w14:paraId="2721B2ED" w14:textId="77777777" w:rsidTr="00A625DA">
        <w:trPr>
          <w:trHeight w:val="795"/>
          <w:tblCellSpacing w:w="15" w:type="dxa"/>
        </w:trPr>
        <w:tc>
          <w:tcPr>
            <w:tcW w:w="265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02E34F9" w14:textId="77777777" w:rsidR="00A625DA" w:rsidRPr="00A625DA" w:rsidRDefault="00A625DA" w:rsidP="00A625DA">
            <w:pPr>
              <w:rPr>
                <w:rFonts w:ascii="宋体" w:eastAsia="宋体" w:hAnsi="宋体" w:hint="eastAsia"/>
              </w:rPr>
            </w:pPr>
            <w:r w:rsidRPr="00A625DA">
              <w:rPr>
                <w:rFonts w:ascii="宋体" w:eastAsia="宋体" w:hAnsi="宋体" w:hint="eastAsia"/>
              </w:rPr>
              <w:t>超出定额40%以上的水量（含40%）</w:t>
            </w:r>
          </w:p>
        </w:tc>
        <w:tc>
          <w:tcPr>
            <w:tcW w:w="662"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7B2F3FF" w14:textId="77777777" w:rsidR="00A625DA" w:rsidRPr="00A625DA" w:rsidRDefault="00A625DA" w:rsidP="00A625DA">
            <w:pPr>
              <w:rPr>
                <w:rFonts w:ascii="宋体" w:eastAsia="宋体" w:hAnsi="宋体" w:hint="eastAsia"/>
              </w:rPr>
            </w:pPr>
            <w:r w:rsidRPr="00A625DA">
              <w:rPr>
                <w:rFonts w:ascii="宋体" w:eastAsia="宋体" w:hAnsi="宋体" w:hint="eastAsia"/>
              </w:rPr>
              <w:t>20</w:t>
            </w:r>
          </w:p>
        </w:tc>
        <w:tc>
          <w:tcPr>
            <w:tcW w:w="1626"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4758AD" w14:textId="77777777" w:rsidR="00A625DA" w:rsidRPr="00A625DA" w:rsidRDefault="00A625DA" w:rsidP="00A625DA">
            <w:pPr>
              <w:rPr>
                <w:rFonts w:ascii="宋体" w:eastAsia="宋体" w:hAnsi="宋体" w:hint="eastAsia"/>
              </w:rPr>
            </w:pPr>
            <w:r w:rsidRPr="00A625DA">
              <w:rPr>
                <w:rFonts w:ascii="宋体" w:eastAsia="宋体" w:hAnsi="宋体" w:hint="eastAsia"/>
              </w:rPr>
              <w:t>按定额内水价3倍执行</w:t>
            </w:r>
          </w:p>
        </w:tc>
      </w:tr>
    </w:tbl>
    <w:p w14:paraId="00BCAFBE" w14:textId="77777777" w:rsidR="00324039" w:rsidRPr="00281CE9" w:rsidRDefault="00324039">
      <w:pPr>
        <w:rPr>
          <w:rFonts w:ascii="宋体" w:eastAsia="宋体" w:hAnsi="宋体" w:hint="eastAsia"/>
        </w:rPr>
      </w:pPr>
    </w:p>
    <w:sectPr w:rsidR="00324039" w:rsidRPr="00281CE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2A97" w14:textId="77777777" w:rsidR="00815892" w:rsidRDefault="00815892" w:rsidP="00A625DA">
      <w:pPr>
        <w:rPr>
          <w:rFonts w:hint="eastAsia"/>
        </w:rPr>
      </w:pPr>
      <w:r>
        <w:separator/>
      </w:r>
    </w:p>
  </w:endnote>
  <w:endnote w:type="continuationSeparator" w:id="0">
    <w:p w14:paraId="5AA53E44" w14:textId="77777777" w:rsidR="00815892" w:rsidRDefault="00815892" w:rsidP="00A625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864816"/>
      <w:docPartObj>
        <w:docPartGallery w:val="Page Numbers (Bottom of Page)"/>
        <w:docPartUnique/>
      </w:docPartObj>
    </w:sdtPr>
    <w:sdtContent>
      <w:sdt>
        <w:sdtPr>
          <w:id w:val="1728636285"/>
          <w:docPartObj>
            <w:docPartGallery w:val="Page Numbers (Top of Page)"/>
            <w:docPartUnique/>
          </w:docPartObj>
        </w:sdtPr>
        <w:sdtContent>
          <w:p w14:paraId="49F94EDE" w14:textId="2A1000EB" w:rsidR="007716AE" w:rsidRDefault="007716AE">
            <w:pPr>
              <w:pStyle w:val="af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EC5251B" w14:textId="77777777" w:rsidR="007716AE" w:rsidRDefault="007716AE">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8AB7" w14:textId="77777777" w:rsidR="00815892" w:rsidRDefault="00815892" w:rsidP="00A625DA">
      <w:pPr>
        <w:rPr>
          <w:rFonts w:hint="eastAsia"/>
        </w:rPr>
      </w:pPr>
      <w:r>
        <w:separator/>
      </w:r>
    </w:p>
  </w:footnote>
  <w:footnote w:type="continuationSeparator" w:id="0">
    <w:p w14:paraId="6BE85466" w14:textId="77777777" w:rsidR="00815892" w:rsidRDefault="00815892" w:rsidP="00A625D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60"/>
    <w:rsid w:val="00017E75"/>
    <w:rsid w:val="002755A8"/>
    <w:rsid w:val="00281CE9"/>
    <w:rsid w:val="00324039"/>
    <w:rsid w:val="007716AE"/>
    <w:rsid w:val="00815892"/>
    <w:rsid w:val="00A625DA"/>
    <w:rsid w:val="00AD0560"/>
    <w:rsid w:val="00F4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A88A3"/>
  <w15:chartTrackingRefBased/>
  <w15:docId w15:val="{11942B8E-4394-4C1C-AB28-73251C9C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056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D056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056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D056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D056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D056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D056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56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D056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56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D056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056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0560"/>
    <w:rPr>
      <w:rFonts w:cstheme="majorBidi"/>
      <w:color w:val="0F4761" w:themeColor="accent1" w:themeShade="BF"/>
      <w:sz w:val="28"/>
      <w:szCs w:val="28"/>
    </w:rPr>
  </w:style>
  <w:style w:type="character" w:customStyle="1" w:styleId="50">
    <w:name w:val="标题 5 字符"/>
    <w:basedOn w:val="a0"/>
    <w:link w:val="5"/>
    <w:uiPriority w:val="9"/>
    <w:semiHidden/>
    <w:rsid w:val="00AD0560"/>
    <w:rPr>
      <w:rFonts w:cstheme="majorBidi"/>
      <w:color w:val="0F4761" w:themeColor="accent1" w:themeShade="BF"/>
      <w:sz w:val="24"/>
      <w:szCs w:val="24"/>
    </w:rPr>
  </w:style>
  <w:style w:type="character" w:customStyle="1" w:styleId="60">
    <w:name w:val="标题 6 字符"/>
    <w:basedOn w:val="a0"/>
    <w:link w:val="6"/>
    <w:uiPriority w:val="9"/>
    <w:semiHidden/>
    <w:rsid w:val="00AD0560"/>
    <w:rPr>
      <w:rFonts w:cstheme="majorBidi"/>
      <w:b/>
      <w:bCs/>
      <w:color w:val="0F4761" w:themeColor="accent1" w:themeShade="BF"/>
    </w:rPr>
  </w:style>
  <w:style w:type="character" w:customStyle="1" w:styleId="70">
    <w:name w:val="标题 7 字符"/>
    <w:basedOn w:val="a0"/>
    <w:link w:val="7"/>
    <w:uiPriority w:val="9"/>
    <w:semiHidden/>
    <w:rsid w:val="00AD0560"/>
    <w:rPr>
      <w:rFonts w:cstheme="majorBidi"/>
      <w:b/>
      <w:bCs/>
      <w:color w:val="595959" w:themeColor="text1" w:themeTint="A6"/>
    </w:rPr>
  </w:style>
  <w:style w:type="character" w:customStyle="1" w:styleId="80">
    <w:name w:val="标题 8 字符"/>
    <w:basedOn w:val="a0"/>
    <w:link w:val="8"/>
    <w:uiPriority w:val="9"/>
    <w:semiHidden/>
    <w:rsid w:val="00AD0560"/>
    <w:rPr>
      <w:rFonts w:cstheme="majorBidi"/>
      <w:color w:val="595959" w:themeColor="text1" w:themeTint="A6"/>
    </w:rPr>
  </w:style>
  <w:style w:type="character" w:customStyle="1" w:styleId="90">
    <w:name w:val="标题 9 字符"/>
    <w:basedOn w:val="a0"/>
    <w:link w:val="9"/>
    <w:uiPriority w:val="9"/>
    <w:semiHidden/>
    <w:rsid w:val="00AD0560"/>
    <w:rPr>
      <w:rFonts w:eastAsiaTheme="majorEastAsia" w:cstheme="majorBidi"/>
      <w:color w:val="595959" w:themeColor="text1" w:themeTint="A6"/>
    </w:rPr>
  </w:style>
  <w:style w:type="paragraph" w:styleId="a3">
    <w:name w:val="Title"/>
    <w:basedOn w:val="a"/>
    <w:next w:val="a"/>
    <w:link w:val="a4"/>
    <w:uiPriority w:val="10"/>
    <w:qFormat/>
    <w:rsid w:val="00AD05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5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560"/>
    <w:pPr>
      <w:spacing w:before="160" w:after="160"/>
      <w:jc w:val="center"/>
    </w:pPr>
    <w:rPr>
      <w:i/>
      <w:iCs/>
      <w:color w:val="404040" w:themeColor="text1" w:themeTint="BF"/>
    </w:rPr>
  </w:style>
  <w:style w:type="character" w:customStyle="1" w:styleId="a8">
    <w:name w:val="引用 字符"/>
    <w:basedOn w:val="a0"/>
    <w:link w:val="a7"/>
    <w:uiPriority w:val="29"/>
    <w:rsid w:val="00AD0560"/>
    <w:rPr>
      <w:i/>
      <w:iCs/>
      <w:color w:val="404040" w:themeColor="text1" w:themeTint="BF"/>
    </w:rPr>
  </w:style>
  <w:style w:type="paragraph" w:styleId="a9">
    <w:name w:val="List Paragraph"/>
    <w:basedOn w:val="a"/>
    <w:uiPriority w:val="34"/>
    <w:qFormat/>
    <w:rsid w:val="00AD0560"/>
    <w:pPr>
      <w:ind w:left="720"/>
      <w:contextualSpacing/>
    </w:pPr>
  </w:style>
  <w:style w:type="character" w:styleId="aa">
    <w:name w:val="Intense Emphasis"/>
    <w:basedOn w:val="a0"/>
    <w:uiPriority w:val="21"/>
    <w:qFormat/>
    <w:rsid w:val="00AD0560"/>
    <w:rPr>
      <w:i/>
      <w:iCs/>
      <w:color w:val="0F4761" w:themeColor="accent1" w:themeShade="BF"/>
    </w:rPr>
  </w:style>
  <w:style w:type="paragraph" w:styleId="ab">
    <w:name w:val="Intense Quote"/>
    <w:basedOn w:val="a"/>
    <w:next w:val="a"/>
    <w:link w:val="ac"/>
    <w:uiPriority w:val="30"/>
    <w:qFormat/>
    <w:rsid w:val="00AD0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D0560"/>
    <w:rPr>
      <w:i/>
      <w:iCs/>
      <w:color w:val="0F4761" w:themeColor="accent1" w:themeShade="BF"/>
    </w:rPr>
  </w:style>
  <w:style w:type="character" w:styleId="ad">
    <w:name w:val="Intense Reference"/>
    <w:basedOn w:val="a0"/>
    <w:uiPriority w:val="32"/>
    <w:qFormat/>
    <w:rsid w:val="00AD0560"/>
    <w:rPr>
      <w:b/>
      <w:bCs/>
      <w:smallCaps/>
      <w:color w:val="0F4761" w:themeColor="accent1" w:themeShade="BF"/>
      <w:spacing w:val="5"/>
    </w:rPr>
  </w:style>
  <w:style w:type="paragraph" w:styleId="ae">
    <w:name w:val="header"/>
    <w:basedOn w:val="a"/>
    <w:link w:val="af"/>
    <w:uiPriority w:val="99"/>
    <w:unhideWhenUsed/>
    <w:rsid w:val="00A625DA"/>
    <w:pPr>
      <w:tabs>
        <w:tab w:val="center" w:pos="4153"/>
        <w:tab w:val="right" w:pos="8306"/>
      </w:tabs>
      <w:snapToGrid w:val="0"/>
      <w:jc w:val="center"/>
    </w:pPr>
    <w:rPr>
      <w:sz w:val="18"/>
      <w:szCs w:val="18"/>
    </w:rPr>
  </w:style>
  <w:style w:type="character" w:customStyle="1" w:styleId="af">
    <w:name w:val="页眉 字符"/>
    <w:basedOn w:val="a0"/>
    <w:link w:val="ae"/>
    <w:uiPriority w:val="99"/>
    <w:rsid w:val="00A625DA"/>
    <w:rPr>
      <w:sz w:val="18"/>
      <w:szCs w:val="18"/>
    </w:rPr>
  </w:style>
  <w:style w:type="paragraph" w:styleId="af0">
    <w:name w:val="footer"/>
    <w:basedOn w:val="a"/>
    <w:link w:val="af1"/>
    <w:uiPriority w:val="99"/>
    <w:unhideWhenUsed/>
    <w:rsid w:val="00A625DA"/>
    <w:pPr>
      <w:tabs>
        <w:tab w:val="center" w:pos="4153"/>
        <w:tab w:val="right" w:pos="8306"/>
      </w:tabs>
      <w:snapToGrid w:val="0"/>
      <w:jc w:val="left"/>
    </w:pPr>
    <w:rPr>
      <w:sz w:val="18"/>
      <w:szCs w:val="18"/>
    </w:rPr>
  </w:style>
  <w:style w:type="character" w:customStyle="1" w:styleId="af1">
    <w:name w:val="页脚 字符"/>
    <w:basedOn w:val="a0"/>
    <w:link w:val="af0"/>
    <w:uiPriority w:val="99"/>
    <w:rsid w:val="00A625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Wong</dc:creator>
  <cp:keywords/>
  <dc:description/>
  <cp:lastModifiedBy>Don Wong</cp:lastModifiedBy>
  <cp:revision>5</cp:revision>
  <cp:lastPrinted>2025-11-14T03:14:00Z</cp:lastPrinted>
  <dcterms:created xsi:type="dcterms:W3CDTF">2025-11-14T03:12:00Z</dcterms:created>
  <dcterms:modified xsi:type="dcterms:W3CDTF">2025-11-14T03:14:00Z</dcterms:modified>
</cp:coreProperties>
</file>